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204423" w:rsidP="004F5F3A" w:rsidRDefault="00A07B9F" w14:paraId="249FDA32" w14:textId="28BD23ED">
      <w:pPr>
        <w:pStyle w:val="Heading1"/>
      </w:pPr>
      <w:r w:rsidR="38CFF09E">
        <w:rPr/>
        <w:t xml:space="preserve">Instructions: </w:t>
      </w:r>
      <w:r w:rsidR="00A07B9F">
        <w:rPr/>
        <w:t xml:space="preserve">Recording </w:t>
      </w:r>
      <w:r w:rsidR="6B263EB7">
        <w:rPr/>
        <w:t>in-person</w:t>
      </w:r>
      <w:r w:rsidR="00A07B9F">
        <w:rPr/>
        <w:t xml:space="preserve"> </w:t>
      </w:r>
      <w:r w:rsidR="2EB2EB71">
        <w:rPr/>
        <w:t xml:space="preserve">teaching with </w:t>
      </w:r>
      <w:r w:rsidR="00A07B9F">
        <w:rPr/>
        <w:t xml:space="preserve">Panopto </w:t>
      </w:r>
    </w:p>
    <w:p w:rsidRPr="000977EF" w:rsidR="000977EF" w:rsidP="000977EF" w:rsidRDefault="000977EF" w14:paraId="7A96975D" w14:textId="66FA82CC">
      <w:r>
        <w:t xml:space="preserve">Recording in browser. </w:t>
      </w:r>
    </w:p>
    <w:p w:rsidRPr="005E4B6A" w:rsidR="00126B6D" w:rsidP="00A07B9F" w:rsidRDefault="00217DBE" w14:paraId="46DCD674" w14:textId="7E733407">
      <w:pPr>
        <w:pStyle w:val="Heading2"/>
        <w:rPr>
          <w:b/>
          <w:bCs/>
        </w:rPr>
      </w:pPr>
      <w:r w:rsidRPr="005E4B6A">
        <w:rPr>
          <w:b/>
          <w:bCs/>
        </w:rPr>
        <w:t>Step 1:</w:t>
      </w:r>
    </w:p>
    <w:p w:rsidR="00A07B9F" w:rsidP="00A07B9F" w:rsidRDefault="00A07B9F" w14:paraId="75C4C956" w14:textId="77777777">
      <w:pPr>
        <w:pStyle w:val="Heading2"/>
        <w:rPr>
          <w:rFonts w:asciiTheme="minorHAnsi" w:hAnsiTheme="minorHAnsi" w:eastAsiaTheme="minorHAnsi" w:cstheme="minorBidi"/>
          <w:color w:val="auto"/>
          <w:sz w:val="22"/>
          <w:szCs w:val="22"/>
        </w:rPr>
      </w:pPr>
      <w:r w:rsidRPr="00A07B9F">
        <w:rPr>
          <w:rFonts w:asciiTheme="minorHAnsi" w:hAnsiTheme="minorHAnsi" w:eastAsiaTheme="minorHAnsi" w:cstheme="minorBidi"/>
          <w:color w:val="auto"/>
          <w:sz w:val="22"/>
          <w:szCs w:val="22"/>
        </w:rPr>
        <w:t>Open the presentation you intend to share for the lecture.</w:t>
      </w:r>
    </w:p>
    <w:p w:rsidR="00A07B9F" w:rsidP="00A07B9F" w:rsidRDefault="00A07B9F" w14:paraId="02324E56" w14:textId="77777777">
      <w:pPr>
        <w:pStyle w:val="Heading2"/>
        <w:rPr>
          <w:rFonts w:asciiTheme="minorHAnsi" w:hAnsiTheme="minorHAnsi" w:eastAsiaTheme="minorHAnsi" w:cstheme="minorBidi"/>
          <w:color w:val="auto"/>
          <w:sz w:val="22"/>
          <w:szCs w:val="22"/>
        </w:rPr>
      </w:pPr>
    </w:p>
    <w:p w:rsidRPr="005E4B6A" w:rsidR="00217DBE" w:rsidP="00A07B9F" w:rsidRDefault="00217DBE" w14:paraId="2F2F7263" w14:textId="196CE8F9">
      <w:pPr>
        <w:pStyle w:val="Heading2"/>
        <w:rPr>
          <w:b/>
          <w:bCs/>
        </w:rPr>
      </w:pPr>
      <w:r w:rsidRPr="005E4B6A">
        <w:rPr>
          <w:b/>
          <w:bCs/>
        </w:rPr>
        <w:t>Step 2:</w:t>
      </w:r>
    </w:p>
    <w:p w:rsidR="00217DBE" w:rsidRDefault="00217DBE" w14:paraId="7D566668" w14:textId="5F6016BC">
      <w:r>
        <w:t xml:space="preserve">Open Panopto in the browser. Look for the </w:t>
      </w:r>
      <w:r w:rsidRPr="00CC5827">
        <w:rPr>
          <w:b/>
          <w:bCs/>
        </w:rPr>
        <w:t>create</w:t>
      </w:r>
      <w:r>
        <w:t xml:space="preserve"> button.</w:t>
      </w:r>
    </w:p>
    <w:p w:rsidR="00217DBE" w:rsidRDefault="00CC5827" w14:paraId="66D47567" w14:textId="4E4A2BBA">
      <w:r>
        <w:rPr>
          <w:noProof/>
        </w:rPr>
        <w:drawing>
          <wp:inline distT="0" distB="0" distL="0" distR="0" wp14:anchorId="3F99D8B4" wp14:editId="1DBA5B16">
            <wp:extent cx="3184509" cy="2014538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083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B6A" w:rsidP="00A07B9F" w:rsidRDefault="005E4B6A" w14:paraId="59EA3F0D" w14:textId="77777777">
      <w:pPr>
        <w:pStyle w:val="Heading2"/>
      </w:pPr>
    </w:p>
    <w:p w:rsidRPr="005E4B6A" w:rsidR="00217DBE" w:rsidP="00A07B9F" w:rsidRDefault="00217DBE" w14:paraId="0D8E87AC" w14:textId="5E2F5C06">
      <w:pPr>
        <w:pStyle w:val="Heading2"/>
        <w:rPr>
          <w:b/>
          <w:bCs/>
        </w:rPr>
      </w:pPr>
      <w:r w:rsidRPr="005E4B6A">
        <w:rPr>
          <w:b/>
          <w:bCs/>
        </w:rPr>
        <w:t>Step 3:</w:t>
      </w:r>
    </w:p>
    <w:p w:rsidR="00217DBE" w:rsidRDefault="00217DBE" w14:paraId="13719FEC" w14:textId="70EBB5B6">
      <w:r>
        <w:t xml:space="preserve">Find the </w:t>
      </w:r>
      <w:r w:rsidRPr="00CC5827">
        <w:rPr>
          <w:b/>
          <w:bCs/>
        </w:rPr>
        <w:t>Panopto Capture</w:t>
      </w:r>
      <w:r>
        <w:t xml:space="preserve"> link in the drop-down menu</w:t>
      </w:r>
      <w:r w:rsidR="00CC5827">
        <w:t xml:space="preserve"> and select it. </w:t>
      </w:r>
    </w:p>
    <w:p w:rsidR="00217DBE" w:rsidRDefault="00217DBE" w14:paraId="647AAAEE" w14:textId="1DA6F856">
      <w:r>
        <w:rPr>
          <w:noProof/>
        </w:rPr>
        <w:drawing>
          <wp:inline distT="0" distB="0" distL="0" distR="0" wp14:anchorId="55B1EB54" wp14:editId="2486FB41">
            <wp:extent cx="3205163" cy="19874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578" cy="199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5E4B6A" w:rsidR="00CC5827" w:rsidP="00A07B9F" w:rsidRDefault="00CC5827" w14:paraId="2366318B" w14:textId="0A81ACA5">
      <w:pPr>
        <w:pStyle w:val="Heading2"/>
        <w:rPr>
          <w:b/>
          <w:bCs/>
        </w:rPr>
      </w:pPr>
      <w:r w:rsidRPr="005E4B6A">
        <w:rPr>
          <w:b/>
          <w:bCs/>
        </w:rPr>
        <w:t xml:space="preserve">Step 4: </w:t>
      </w:r>
    </w:p>
    <w:p w:rsidR="00CC5827" w:rsidRDefault="00CC5827" w14:paraId="37824A84" w14:textId="184A3716">
      <w:r>
        <w:t>The Panopto recorder tool will open in your next browser t</w:t>
      </w:r>
      <w:r w:rsidR="00A07B9F">
        <w:t>ab.</w:t>
      </w:r>
    </w:p>
    <w:p w:rsidRPr="00A07B9F" w:rsidR="00204423" w:rsidRDefault="00CC5827" w14:paraId="6C568BA8" w14:textId="51BFDB06">
      <w:r>
        <w:rPr>
          <w:noProof/>
        </w:rPr>
        <w:drawing>
          <wp:inline distT="0" distB="0" distL="0" distR="0" wp14:anchorId="65F667B4" wp14:editId="416FD9D0">
            <wp:extent cx="3276600" cy="198564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770" cy="1996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5E4B6A" w:rsidR="00CC5827" w:rsidP="00A07B9F" w:rsidRDefault="00CC5827" w14:paraId="3CE81157" w14:textId="66948F9E">
      <w:pPr>
        <w:pStyle w:val="Heading2"/>
        <w:rPr>
          <w:b/>
          <w:bCs/>
        </w:rPr>
      </w:pPr>
      <w:r w:rsidRPr="005E4B6A">
        <w:rPr>
          <w:b/>
          <w:bCs/>
        </w:rPr>
        <w:lastRenderedPageBreak/>
        <w:t xml:space="preserve">Step 5: </w:t>
      </w:r>
    </w:p>
    <w:p w:rsidR="00A53355" w:rsidRDefault="00A07B9F" w14:paraId="1F9B3AA2" w14:textId="34336C21">
      <w:r>
        <w:t xml:space="preserve">Check the </w:t>
      </w:r>
      <w:r w:rsidRPr="00A07B9F">
        <w:rPr>
          <w:b/>
          <w:bCs/>
        </w:rPr>
        <w:t>correct </w:t>
      </w:r>
      <w:r>
        <w:rPr>
          <w:rStyle w:val="Strong"/>
          <w:color w:val="0E101A"/>
        </w:rPr>
        <w:t>microphone</w:t>
      </w:r>
      <w:r>
        <w:t> is selected.</w:t>
      </w:r>
      <w:r w:rsidR="006346C6">
        <w:t xml:space="preserve"> You will need to make sure the </w:t>
      </w:r>
      <w:r w:rsidR="00A53355">
        <w:t xml:space="preserve">mic can pick up your voice when you are giving a lecture. </w:t>
      </w:r>
      <w:r w:rsidR="00DA7258">
        <w:t xml:space="preserve">If you are going to move about you can get a clip mic. </w:t>
      </w:r>
      <w:r w:rsidR="0056000C">
        <w:t xml:space="preserve">LTS can assist you with mics. </w:t>
      </w:r>
    </w:p>
    <w:p w:rsidR="00204423" w:rsidRDefault="00CC5827" w14:paraId="35C24E39" w14:textId="31D3A630">
      <w:r>
        <w:rPr>
          <w:noProof/>
        </w:rPr>
        <w:drawing>
          <wp:inline distT="0" distB="0" distL="0" distR="0" wp14:anchorId="11E9A4F3" wp14:editId="7C2F7982">
            <wp:extent cx="3393805" cy="20002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173" cy="2013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5E4B6A" w:rsidR="00CC5827" w:rsidP="00A07B9F" w:rsidRDefault="00CC5827" w14:paraId="3A552EEB" w14:textId="2FDFB390">
      <w:pPr>
        <w:pStyle w:val="Heading2"/>
        <w:rPr>
          <w:b/>
          <w:bCs/>
        </w:rPr>
      </w:pPr>
      <w:r w:rsidRPr="005E4B6A">
        <w:rPr>
          <w:b/>
          <w:bCs/>
        </w:rPr>
        <w:t>Step 6:</w:t>
      </w:r>
    </w:p>
    <w:p w:rsidR="00A07B9F" w:rsidRDefault="00A07B9F" w14:paraId="48BE367E" w14:textId="443D67ED">
      <w:pPr>
        <w:rPr>
          <w:noProof/>
        </w:rPr>
      </w:pPr>
      <w:r w:rsidRPr="00A07B9F">
        <w:t xml:space="preserve">Check the </w:t>
      </w:r>
      <w:r w:rsidRPr="00A07B9F">
        <w:rPr>
          <w:b/>
          <w:bCs/>
        </w:rPr>
        <w:t>video settings</w:t>
      </w:r>
      <w:r w:rsidRPr="00A07B9F">
        <w:t>. I have turned my camera off, so I only record the lecture. You can add your camera if you have one set up</w:t>
      </w:r>
      <w:r>
        <w:t>.</w:t>
      </w:r>
    </w:p>
    <w:p w:rsidR="000F23C1" w:rsidRDefault="000F23C1" w14:paraId="1864C252" w14:textId="20A72EE1">
      <w:r>
        <w:rPr>
          <w:noProof/>
        </w:rPr>
        <w:drawing>
          <wp:inline distT="0" distB="0" distL="0" distR="0" wp14:anchorId="768BB71D" wp14:editId="43072FEF">
            <wp:extent cx="3324225" cy="1972042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501" cy="1988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5E4B6A" w:rsidR="000F23C1" w:rsidP="00A07B9F" w:rsidRDefault="000F23C1" w14:paraId="71401B2C" w14:textId="35D4F20A">
      <w:pPr>
        <w:pStyle w:val="Heading2"/>
        <w:rPr>
          <w:b/>
          <w:bCs/>
        </w:rPr>
      </w:pPr>
      <w:r w:rsidRPr="005E4B6A">
        <w:rPr>
          <w:b/>
          <w:bCs/>
        </w:rPr>
        <w:t>Step 7:</w:t>
      </w:r>
    </w:p>
    <w:p w:rsidR="000F23C1" w:rsidRDefault="005234B1" w14:paraId="226C0534" w14:textId="3C4C621B">
      <w:r>
        <w:t xml:space="preserve">Click the </w:t>
      </w:r>
      <w:r w:rsidRPr="00A07B9F">
        <w:rPr>
          <w:b/>
          <w:bCs/>
        </w:rPr>
        <w:t>screens and app button</w:t>
      </w:r>
      <w:r>
        <w:t>. Then choose to share a Chrome tab, or Window or entire screen.</w:t>
      </w:r>
    </w:p>
    <w:p w:rsidR="00204423" w:rsidP="00A07B9F" w:rsidRDefault="000F23C1" w14:paraId="3FAA16B0" w14:textId="7802A51A">
      <w:r>
        <w:rPr>
          <w:noProof/>
        </w:rPr>
        <w:drawing>
          <wp:inline distT="0" distB="0" distL="0" distR="0" wp14:anchorId="781271B5" wp14:editId="6F1B7F0C">
            <wp:extent cx="3409950" cy="2089578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502" cy="2099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5E4B6A" w:rsidR="005234B1" w:rsidP="00A07B9F" w:rsidRDefault="005234B1" w14:paraId="6DC8D3EC" w14:textId="274FE8FE">
      <w:pPr>
        <w:pStyle w:val="Heading2"/>
        <w:rPr>
          <w:b/>
          <w:bCs/>
        </w:rPr>
      </w:pPr>
      <w:r w:rsidRPr="005E4B6A">
        <w:rPr>
          <w:b/>
          <w:bCs/>
        </w:rPr>
        <w:t xml:space="preserve">Step 8: </w:t>
      </w:r>
    </w:p>
    <w:p w:rsidR="005234B1" w:rsidRDefault="005234B1" w14:paraId="1C0AF8E6" w14:textId="656B9AC7">
      <w:r>
        <w:t>When you are ready to start presenting</w:t>
      </w:r>
      <w:r w:rsidR="00A07B9F">
        <w:t>,</w:t>
      </w:r>
      <w:r>
        <w:t xml:space="preserve"> press the </w:t>
      </w:r>
      <w:r w:rsidRPr="00A07B9F">
        <w:rPr>
          <w:b/>
          <w:bCs/>
        </w:rPr>
        <w:t>record button</w:t>
      </w:r>
      <w:r>
        <w:t>.</w:t>
      </w:r>
    </w:p>
    <w:p w:rsidR="005234B1" w:rsidRDefault="005234B1" w14:paraId="3CB60E3E" w14:textId="38732FF5">
      <w:r>
        <w:rPr>
          <w:noProof/>
        </w:rPr>
        <w:lastRenderedPageBreak/>
        <w:drawing>
          <wp:inline distT="0" distB="0" distL="0" distR="0" wp14:anchorId="07D7582C" wp14:editId="614F40BB">
            <wp:extent cx="3733888" cy="23241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545" cy="2331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4B1" w:rsidRDefault="005234B1" w14:paraId="468EC520" w14:textId="1082856D">
      <w:r>
        <w:t>Nb/ you should leave this running while you give your lecture.</w:t>
      </w:r>
    </w:p>
    <w:p w:rsidRPr="005E4B6A" w:rsidR="00204423" w:rsidP="00A07B9F" w:rsidRDefault="005234B1" w14:paraId="70B5257B" w14:textId="77777777">
      <w:pPr>
        <w:pStyle w:val="Heading2"/>
        <w:rPr>
          <w:b/>
          <w:bCs/>
        </w:rPr>
      </w:pPr>
      <w:r w:rsidRPr="005E4B6A">
        <w:rPr>
          <w:b/>
          <w:bCs/>
        </w:rPr>
        <w:t>Step 9:</w:t>
      </w:r>
    </w:p>
    <w:p w:rsidR="00204423" w:rsidRDefault="00A07B9F" w14:paraId="46888471" w14:textId="6B631383">
      <w:r w:rsidRPr="00A07B9F">
        <w:t xml:space="preserve">After giving your lecture, you can </w:t>
      </w:r>
      <w:r w:rsidRPr="00A07B9F">
        <w:rPr>
          <w:b/>
          <w:bCs/>
        </w:rPr>
        <w:t>stop recording</w:t>
      </w:r>
      <w:r w:rsidRPr="00A07B9F">
        <w:t>.</w:t>
      </w:r>
      <w:r w:rsidR="005234B1">
        <w:rPr>
          <w:noProof/>
        </w:rPr>
        <w:drawing>
          <wp:inline distT="0" distB="0" distL="0" distR="0" wp14:anchorId="524A013A" wp14:editId="0756EC6A">
            <wp:extent cx="3844947" cy="2347913"/>
            <wp:effectExtent l="0" t="0" r="317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685" cy="2358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5E4B6A" w:rsidR="005234B1" w:rsidP="00A07B9F" w:rsidRDefault="00204423" w14:paraId="539105DE" w14:textId="5377483E">
      <w:pPr>
        <w:pStyle w:val="Heading2"/>
        <w:rPr>
          <w:b/>
          <w:bCs/>
        </w:rPr>
      </w:pPr>
      <w:r w:rsidRPr="005E4B6A">
        <w:rPr>
          <w:b/>
          <w:bCs/>
        </w:rPr>
        <w:t>Step 10:</w:t>
      </w:r>
    </w:p>
    <w:p w:rsidR="00204423" w:rsidRDefault="00204423" w14:paraId="10D7A714" w14:textId="318EC716">
      <w:r>
        <w:t xml:space="preserve">After you press stop </w:t>
      </w:r>
      <w:r w:rsidR="00A07B9F">
        <w:t xml:space="preserve">recording, </w:t>
      </w:r>
      <w:r>
        <w:t>you will see this screen.</w:t>
      </w:r>
      <w:r w:rsidR="005E4B6A">
        <w:t xml:space="preserve"> T</w:t>
      </w:r>
      <w:r>
        <w:t xml:space="preserve">here are </w:t>
      </w:r>
      <w:r w:rsidR="00A07B9F">
        <w:t>several</w:t>
      </w:r>
      <w:r>
        <w:t xml:space="preserve"> quick option</w:t>
      </w:r>
      <w:r w:rsidR="00A07B9F">
        <w:t>s</w:t>
      </w:r>
      <w:r w:rsidR="005E4B6A">
        <w:t>. For example, i</w:t>
      </w:r>
      <w:r>
        <w:t xml:space="preserve">t will show </w:t>
      </w:r>
      <w:r w:rsidR="005E4B6A">
        <w:t xml:space="preserve">you </w:t>
      </w:r>
      <w:r>
        <w:t>how long it has left to process the recording</w:t>
      </w:r>
      <w:r w:rsidR="005E4B6A">
        <w:t>, and you can</w:t>
      </w:r>
      <w:r>
        <w:t xml:space="preserve"> change the folder where the video gets saved</w:t>
      </w:r>
      <w:r w:rsidR="005E4B6A">
        <w:t xml:space="preserve">. Just remember to check where it is going to be saved, so you can find it. </w:t>
      </w:r>
      <w:r w:rsidR="00A160B2">
        <w:t xml:space="preserve">If you want the recording to go straight to your </w:t>
      </w:r>
      <w:r w:rsidRPr="00A160B2" w:rsidR="00A160B2">
        <w:rPr>
          <w:b/>
          <w:bCs/>
        </w:rPr>
        <w:t>course Moodle page</w:t>
      </w:r>
      <w:r w:rsidR="00A160B2">
        <w:t xml:space="preserve">, you can do this here. </w:t>
      </w:r>
      <w:r w:rsidR="005E4B6A">
        <w:t>Y</w:t>
      </w:r>
      <w:r w:rsidR="005E4B6A">
        <w:t>ou can also make all these changes in the main Panopto application anyway.</w:t>
      </w:r>
    </w:p>
    <w:p w:rsidR="00204423" w:rsidRDefault="00204423" w14:paraId="0E0B1227" w14:textId="3A84B78E">
      <w:r>
        <w:rPr>
          <w:noProof/>
        </w:rPr>
        <w:drawing>
          <wp:inline distT="0" distB="0" distL="0" distR="0" wp14:anchorId="0663EB09" wp14:editId="4F4E6823">
            <wp:extent cx="3573302" cy="2209800"/>
            <wp:effectExtent l="0" t="0" r="825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986" cy="2216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sectPr w:rsidR="00204423" w:rsidSect="00A07B9F">
      <w:footerReference w:type="default" r:id="rId16"/>
      <w:pgSz w:w="11906" w:h="16838" w:orient="portrait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E4B6A" w:rsidP="005E4B6A" w:rsidRDefault="005E4B6A" w14:paraId="39B4C67C" w14:textId="77777777">
      <w:pPr>
        <w:spacing w:after="0" w:line="240" w:lineRule="auto"/>
      </w:pPr>
      <w:r>
        <w:separator/>
      </w:r>
    </w:p>
  </w:endnote>
  <w:endnote w:type="continuationSeparator" w:id="0">
    <w:p w:rsidR="005E4B6A" w:rsidP="005E4B6A" w:rsidRDefault="005E4B6A" w14:paraId="0CF8F37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06359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4B6A" w:rsidRDefault="005E4B6A" w14:paraId="5F518E98" w14:textId="438800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E4B6A" w:rsidRDefault="005E4B6A" w14:paraId="3966E55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E4B6A" w:rsidP="005E4B6A" w:rsidRDefault="005E4B6A" w14:paraId="24F99482" w14:textId="77777777">
      <w:pPr>
        <w:spacing w:after="0" w:line="240" w:lineRule="auto"/>
      </w:pPr>
      <w:r>
        <w:separator/>
      </w:r>
    </w:p>
  </w:footnote>
  <w:footnote w:type="continuationSeparator" w:id="0">
    <w:p w:rsidR="005E4B6A" w:rsidP="005E4B6A" w:rsidRDefault="005E4B6A" w14:paraId="2C64BA64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DBE"/>
    <w:rsid w:val="000977EF"/>
    <w:rsid w:val="000F23C1"/>
    <w:rsid w:val="00126B6D"/>
    <w:rsid w:val="00204423"/>
    <w:rsid w:val="00217DBE"/>
    <w:rsid w:val="004F5F3A"/>
    <w:rsid w:val="005234B1"/>
    <w:rsid w:val="0056000C"/>
    <w:rsid w:val="005E4B6A"/>
    <w:rsid w:val="006270F4"/>
    <w:rsid w:val="00627A26"/>
    <w:rsid w:val="006346C6"/>
    <w:rsid w:val="00A07B9F"/>
    <w:rsid w:val="00A160B2"/>
    <w:rsid w:val="00A53355"/>
    <w:rsid w:val="00CC5827"/>
    <w:rsid w:val="00DA7258"/>
    <w:rsid w:val="00E7266A"/>
    <w:rsid w:val="2EB2EB71"/>
    <w:rsid w:val="38CFF09E"/>
    <w:rsid w:val="6B263EB7"/>
    <w:rsid w:val="746DA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62E76"/>
  <w15:chartTrackingRefBased/>
  <w15:docId w15:val="{3AB2929B-0A58-41EB-B742-8EAF5540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7B9F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7B9F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07B9F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A07B9F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A07B9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E4B6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E4B6A"/>
  </w:style>
  <w:style w:type="paragraph" w:styleId="Footer">
    <w:name w:val="footer"/>
    <w:basedOn w:val="Normal"/>
    <w:link w:val="FooterChar"/>
    <w:uiPriority w:val="99"/>
    <w:unhideWhenUsed/>
    <w:rsid w:val="005E4B6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E4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image" Target="media/image7.png" Id="rId13" /><Relationship Type="http://schemas.openxmlformats.org/officeDocument/2006/relationships/theme" Target="theme/theme1.xml" Id="rId18" /><Relationship Type="http://schemas.openxmlformats.org/officeDocument/2006/relationships/settings" Target="settings.xml" Id="rId3" /><Relationship Type="http://schemas.openxmlformats.org/officeDocument/2006/relationships/customXml" Target="../customXml/item4.xml" Id="rId21" /><Relationship Type="http://schemas.openxmlformats.org/officeDocument/2006/relationships/image" Target="media/image1.png" Id="rId7" /><Relationship Type="http://schemas.openxmlformats.org/officeDocument/2006/relationships/image" Target="media/image6.png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1.xml" Id="rId16" /><Relationship Type="http://schemas.openxmlformats.org/officeDocument/2006/relationships/customXml" Target="../customXml/item3.xml" Id="rId20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image" Target="media/image5.png" Id="rId11" /><Relationship Type="http://schemas.openxmlformats.org/officeDocument/2006/relationships/footnotes" Target="footnotes.xml" Id="rId5" /><Relationship Type="http://schemas.openxmlformats.org/officeDocument/2006/relationships/image" Target="media/image9.png" Id="rId15" /><Relationship Type="http://schemas.openxmlformats.org/officeDocument/2006/relationships/image" Target="media/image4.png" Id="rId10" /><Relationship Type="http://schemas.openxmlformats.org/officeDocument/2006/relationships/customXml" Target="../customXml/item2.xml" Id="rId19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image" Target="media/image8.png" Id="rId14" /><Relationship Type="http://schemas.openxmlformats.org/officeDocument/2006/relationships/glossaryDocument" Target="glossary/document.xml" Id="R39147e1224d443a9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86dc9-4b7b-4710-b566-a0fa69b115cf}"/>
      </w:docPartPr>
      <w:docPartBody>
        <w:p w14:paraId="0AE29DE6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5D98D054923F4EB4F40856AD37D5A1" ma:contentTypeVersion="17" ma:contentTypeDescription="Create a new document." ma:contentTypeScope="" ma:versionID="1ac3f1140a5feb1b98522879c0cd1961">
  <xsd:schema xmlns:xsd="http://www.w3.org/2001/XMLSchema" xmlns:xs="http://www.w3.org/2001/XMLSchema" xmlns:p="http://schemas.microsoft.com/office/2006/metadata/properties" xmlns:ns2="60a19d8d-68ea-42af-b7d6-101ce47bf57d" xmlns:ns3="b96367b4-491e-488d-805a-fb22b232fa2b" targetNamespace="http://schemas.microsoft.com/office/2006/metadata/properties" ma:root="true" ma:fieldsID="8ff244054cb2ee54b9d8491b50f091d5" ns2:_="" ns3:_="">
    <xsd:import namespace="60a19d8d-68ea-42af-b7d6-101ce47bf57d"/>
    <xsd:import namespace="b96367b4-491e-488d-805a-fb22b232fa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Note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19d8d-68ea-42af-b7d6-101ce47bf5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Notes" ma:index="20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a4177f9-52a5-4023-b952-3a64f72acb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367b4-491e-488d-805a-fb22b232fa2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3c9ee4f-836d-46a9-a246-9ce38ad77512}" ma:internalName="TaxCatchAll" ma:showField="CatchAllData" ma:web="b96367b4-491e-488d-805a-fb22b232fa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a19d8d-68ea-42af-b7d6-101ce47bf57d">
      <Terms xmlns="http://schemas.microsoft.com/office/infopath/2007/PartnerControls"/>
    </lcf76f155ced4ddcb4097134ff3c332f>
    <TaxCatchAll xmlns="b96367b4-491e-488d-805a-fb22b232fa2b" xsi:nil="true"/>
    <Notes xmlns="60a19d8d-68ea-42af-b7d6-101ce47bf57d" xsi:nil="true"/>
  </documentManagement>
</p:properties>
</file>

<file path=customXml/itemProps1.xml><?xml version="1.0" encoding="utf-8"?>
<ds:datastoreItem xmlns:ds="http://schemas.openxmlformats.org/officeDocument/2006/customXml" ds:itemID="{847A9FE4-BA71-43BE-8A5A-3F12C4931C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772587-3EC5-4318-B024-7AC6D83D74E8}"/>
</file>

<file path=customXml/itemProps3.xml><?xml version="1.0" encoding="utf-8"?>
<ds:datastoreItem xmlns:ds="http://schemas.openxmlformats.org/officeDocument/2006/customXml" ds:itemID="{A5245111-99DF-4FA6-8457-6AC778A2BAD3}"/>
</file>

<file path=customXml/itemProps4.xml><?xml version="1.0" encoding="utf-8"?>
<ds:datastoreItem xmlns:ds="http://schemas.openxmlformats.org/officeDocument/2006/customXml" ds:itemID="{4FF5AB9F-43DB-4437-82F7-AEA537D7BE5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Leontovitsch</dc:creator>
  <cp:keywords/>
  <dc:description/>
  <cp:lastModifiedBy>Sarah Leontovitsch</cp:lastModifiedBy>
  <cp:revision>12</cp:revision>
  <dcterms:created xsi:type="dcterms:W3CDTF">2023-02-22T17:49:00Z</dcterms:created>
  <dcterms:modified xsi:type="dcterms:W3CDTF">2023-07-01T16:22:18Z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0x010100E15D98D054923F4EB4F40856AD37D5A1</vt:lpwstr>
  </property>
  <property fmtid="{D5CDD505-2E9C-101B-9397-08002B2CF9AE}" pid="3" name="MediaServiceImageTags">
    <vt:lpwstr/>
  </property>
</Properties>
</file>